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3C83F" w14:textId="77777777" w:rsidR="002F0C22" w:rsidRPr="008D77AA" w:rsidRDefault="002F0C22" w:rsidP="002F0C22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5F82366E" wp14:editId="216F094E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07D40874" w14:textId="2A1C426C" w:rsidR="002F0C22" w:rsidRDefault="002F0C22" w:rsidP="002F0C22">
      <w:pPr>
        <w:spacing w:after="0" w:line="240" w:lineRule="auto"/>
        <w:ind w:left="2127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Pr="00104364">
        <w:rPr>
          <w:b/>
          <w:bCs/>
          <w:caps/>
          <w:u w:val="single"/>
        </w:rPr>
        <w:t>PARA</w:t>
      </w:r>
      <w:r>
        <w:rPr>
          <w:b/>
          <w:bCs/>
          <w:caps/>
          <w:u w:val="single"/>
        </w:rPr>
        <w:t xml:space="preserve"> </w:t>
      </w:r>
      <w:r w:rsidR="00A537DE">
        <w:rPr>
          <w:b/>
          <w:bCs/>
          <w:caps/>
          <w:u w:val="single"/>
        </w:rPr>
        <w:t xml:space="preserve">registro de título </w:t>
      </w:r>
      <w:r w:rsidR="00A537DE" w:rsidRPr="00A537DE">
        <w:rPr>
          <w:b/>
          <w:bCs/>
          <w:caps/>
          <w:u w:val="single"/>
        </w:rPr>
        <w:t>em que a descrição do imóvel alienado inclua construção ainda não averbada na matrícula</w:t>
      </w:r>
    </w:p>
    <w:p w14:paraId="7A11A3B4" w14:textId="77777777" w:rsidR="002F0C22" w:rsidRDefault="002F0C22" w:rsidP="002F0C22">
      <w:pPr>
        <w:spacing w:after="0" w:line="240" w:lineRule="auto"/>
        <w:jc w:val="both"/>
        <w:rPr>
          <w:sz w:val="12"/>
          <w:szCs w:val="12"/>
          <w:u w:val="single"/>
        </w:rPr>
      </w:pPr>
    </w:p>
    <w:p w14:paraId="11C22FD9" w14:textId="77777777" w:rsidR="002F0C22" w:rsidRDefault="002F0C22" w:rsidP="002F0C22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</w:t>
      </w:r>
      <w:r>
        <w:rPr>
          <w:sz w:val="21"/>
          <w:szCs w:val="21"/>
        </w:rPr>
        <w:t>___</w:t>
      </w:r>
      <w:r w:rsidRPr="00A66025">
        <w:rPr>
          <w:sz w:val="21"/>
          <w:szCs w:val="21"/>
        </w:rPr>
        <w:t>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61B24A42" w14:textId="77777777" w:rsidR="002F0C22" w:rsidRPr="000126A5" w:rsidRDefault="002F0C22" w:rsidP="002F0C22">
      <w:pPr>
        <w:spacing w:after="0"/>
        <w:jc w:val="both"/>
        <w:rPr>
          <w:sz w:val="6"/>
          <w:szCs w:val="6"/>
        </w:rPr>
      </w:pPr>
    </w:p>
    <w:p w14:paraId="0FD7A92F" w14:textId="77777777" w:rsidR="002F0C22" w:rsidRDefault="002F0C22" w:rsidP="002F0C22">
      <w:pPr>
        <w:pStyle w:val="SemEspaamento"/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475774F3" w14:textId="77777777" w:rsidR="00A537DE" w:rsidRDefault="00A537DE" w:rsidP="00A537DE">
      <w:pPr>
        <w:pStyle w:val="SemEspaamento"/>
        <w:spacing w:line="240" w:lineRule="exact"/>
        <w:rPr>
          <w:rFonts w:cstheme="minorHAnsi"/>
          <w:sz w:val="21"/>
          <w:szCs w:val="21"/>
        </w:rPr>
      </w:pPr>
    </w:p>
    <w:p w14:paraId="68CB4D06" w14:textId="653BED1C" w:rsidR="00A537DE" w:rsidRDefault="00A537DE" w:rsidP="00A537DE">
      <w:pPr>
        <w:pStyle w:val="SemEspaamento"/>
        <w:spacing w:line="240" w:lineRule="exact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Em conformidade com o </w:t>
      </w:r>
      <w:r>
        <w:rPr>
          <w:rFonts w:cstheme="minorHAnsi"/>
          <w:sz w:val="21"/>
          <w:szCs w:val="21"/>
        </w:rPr>
        <w:t>A</w:t>
      </w:r>
      <w:r>
        <w:rPr>
          <w:rFonts w:cstheme="minorHAnsi"/>
          <w:sz w:val="21"/>
          <w:szCs w:val="21"/>
        </w:rPr>
        <w:t xml:space="preserve">rt. </w:t>
      </w:r>
      <w:r>
        <w:rPr>
          <w:rFonts w:cstheme="minorHAnsi"/>
          <w:sz w:val="21"/>
          <w:szCs w:val="21"/>
        </w:rPr>
        <w:t>888</w:t>
      </w:r>
      <w:r>
        <w:rPr>
          <w:rFonts w:cstheme="minorHAnsi"/>
          <w:sz w:val="21"/>
          <w:szCs w:val="21"/>
        </w:rPr>
        <w:t xml:space="preserve"> do Provimento 93/CGJ/2020,</w:t>
      </w:r>
      <w:r>
        <w:rPr>
          <w:rFonts w:cstheme="minorHAnsi"/>
          <w:sz w:val="21"/>
          <w:szCs w:val="21"/>
        </w:rPr>
        <w:t xml:space="preserve"> requer o registro d</w:t>
      </w:r>
      <w:r w:rsidRPr="00A537DE">
        <w:rPr>
          <w:rFonts w:cstheme="minorHAnsi"/>
          <w:sz w:val="21"/>
          <w:szCs w:val="21"/>
        </w:rPr>
        <w:t>a escritura ou o título judicial</w:t>
      </w:r>
      <w:r>
        <w:rPr>
          <w:rFonts w:cstheme="minorHAnsi"/>
          <w:sz w:val="21"/>
          <w:szCs w:val="21"/>
        </w:rPr>
        <w:t>, protocolado nesta Serventia sob o n°______________,</w:t>
      </w:r>
      <w:r w:rsidRPr="00A537DE">
        <w:rPr>
          <w:rFonts w:cstheme="minorHAnsi"/>
          <w:sz w:val="21"/>
          <w:szCs w:val="21"/>
        </w:rPr>
        <w:t xml:space="preserve"> em que </w:t>
      </w:r>
      <w:r w:rsidRPr="00A537DE">
        <w:rPr>
          <w:rFonts w:cstheme="minorHAnsi"/>
          <w:sz w:val="21"/>
          <w:szCs w:val="21"/>
          <w:u w:val="single"/>
        </w:rPr>
        <w:t xml:space="preserve">a descrição do imóvel alienado inclua construção ainda </w:t>
      </w:r>
      <w:r w:rsidRPr="00A537DE">
        <w:rPr>
          <w:rFonts w:cstheme="minorHAnsi"/>
          <w:b/>
          <w:bCs/>
          <w:sz w:val="21"/>
          <w:szCs w:val="21"/>
          <w:u w:val="single"/>
        </w:rPr>
        <w:t>não averbada</w:t>
      </w:r>
      <w:r w:rsidRPr="00A537DE">
        <w:rPr>
          <w:rFonts w:cstheme="minorHAnsi"/>
          <w:sz w:val="21"/>
          <w:szCs w:val="21"/>
        </w:rPr>
        <w:t xml:space="preserve"> na matrícula do imóvel</w:t>
      </w:r>
      <w:r>
        <w:rPr>
          <w:rFonts w:cstheme="minorHAnsi"/>
          <w:sz w:val="21"/>
          <w:szCs w:val="21"/>
        </w:rPr>
        <w:t xml:space="preserve">, promovendo-se </w:t>
      </w:r>
      <w:r w:rsidRPr="00A537DE">
        <w:rPr>
          <w:rFonts w:cstheme="minorHAnsi"/>
          <w:sz w:val="21"/>
          <w:szCs w:val="21"/>
        </w:rPr>
        <w:t>a efetivação do registro com base na descrição já constante na matrícula</w:t>
      </w:r>
      <w:r>
        <w:rPr>
          <w:rFonts w:cstheme="minorHAnsi"/>
          <w:sz w:val="21"/>
          <w:szCs w:val="21"/>
        </w:rPr>
        <w:t>, ou seja, sem mencionar a construção.</w:t>
      </w:r>
    </w:p>
    <w:p w14:paraId="0C4463B9" w14:textId="77777777" w:rsidR="00A537DE" w:rsidRDefault="00A537DE" w:rsidP="00A537DE">
      <w:pPr>
        <w:pStyle w:val="SemEspaamento"/>
        <w:spacing w:line="240" w:lineRule="exact"/>
        <w:rPr>
          <w:rFonts w:cstheme="minorHAnsi"/>
          <w:sz w:val="21"/>
          <w:szCs w:val="21"/>
        </w:rPr>
      </w:pPr>
    </w:p>
    <w:p w14:paraId="3BC1A9FA" w14:textId="4D929AAB" w:rsidR="00A537DE" w:rsidRPr="00A537DE" w:rsidRDefault="00A537DE" w:rsidP="00A537DE">
      <w:pPr>
        <w:pStyle w:val="SemEspaamento"/>
        <w:spacing w:line="240" w:lineRule="exact"/>
        <w:ind w:left="1701"/>
        <w:jc w:val="both"/>
        <w:rPr>
          <w:rFonts w:cstheme="minorHAnsi"/>
          <w:sz w:val="18"/>
          <w:szCs w:val="18"/>
        </w:rPr>
      </w:pPr>
      <w:r w:rsidRPr="00A537DE">
        <w:rPr>
          <w:rFonts w:cstheme="minorHAnsi"/>
          <w:sz w:val="18"/>
          <w:szCs w:val="18"/>
        </w:rPr>
        <w:t>Art. 888. Poderá ser registrada a escritura ou o título judicial em que a descrição do imóvel alienado inclua construção ainda não averbada na matrícula do imóvel desde que expressamente requerida pelo interessado a efetivação do registro com base na descrição já constante na matrícula</w:t>
      </w:r>
    </w:p>
    <w:p w14:paraId="64A29DF5" w14:textId="77777777" w:rsidR="00A537DE" w:rsidRDefault="00A537DE" w:rsidP="00A537DE">
      <w:pPr>
        <w:pStyle w:val="SemEspaamento"/>
        <w:spacing w:line="240" w:lineRule="exact"/>
        <w:rPr>
          <w:rFonts w:cstheme="minorHAnsi"/>
          <w:sz w:val="21"/>
          <w:szCs w:val="21"/>
        </w:rPr>
      </w:pPr>
    </w:p>
    <w:p w14:paraId="6F15B375" w14:textId="77777777" w:rsidR="00A537DE" w:rsidRDefault="00A537DE" w:rsidP="00A537DE">
      <w:pPr>
        <w:spacing w:after="0" w:line="240" w:lineRule="auto"/>
        <w:jc w:val="both"/>
        <w:rPr>
          <w:rFonts w:ascii="MS Gothic" w:hAnsi="MS Gothic"/>
          <w:sz w:val="10"/>
          <w:szCs w:val="10"/>
        </w:rPr>
      </w:pPr>
    </w:p>
    <w:p w14:paraId="2E92928E" w14:textId="7609EE9A" w:rsidR="00A537DE" w:rsidRDefault="00A537DE" w:rsidP="00A537DE">
      <w:pPr>
        <w:spacing w:after="0" w:line="240" w:lineRule="auto"/>
        <w:jc w:val="both"/>
      </w:pPr>
      <w:r>
        <w:rPr>
          <w:rFonts w:ascii="MS Gothic" w:hAnsi="MS Gothic"/>
          <w:sz w:val="23"/>
        </w:rPr>
        <w:t xml:space="preserve">☐ </w:t>
      </w:r>
      <w:r>
        <w:t>D</w:t>
      </w:r>
      <w:r>
        <w:rPr>
          <w:sz w:val="20"/>
          <w:szCs w:val="20"/>
        </w:rPr>
        <w:t xml:space="preserve">eclaro que o imóvel possui o valor real de mercado de </w:t>
      </w:r>
      <w:r>
        <w:rPr>
          <w:b/>
          <w:sz w:val="20"/>
          <w:szCs w:val="20"/>
        </w:rPr>
        <w:t>R$</w:t>
      </w:r>
      <w:r>
        <w:t>______________________ (</w:t>
      </w:r>
      <w:r w:rsidRPr="009532CE">
        <w:rPr>
          <w:sz w:val="18"/>
          <w:szCs w:val="18"/>
        </w:rPr>
        <w:t>Valor por extenso</w:t>
      </w:r>
      <w:r>
        <w:rPr>
          <w:sz w:val="14"/>
          <w:szCs w:val="14"/>
        </w:rPr>
        <w:t>:</w:t>
      </w:r>
      <w:r>
        <w:rPr>
          <w:sz w:val="14"/>
          <w:szCs w:val="14"/>
        </w:rPr>
        <w:t xml:space="preserve"> </w:t>
      </w:r>
      <w:r w:rsidRPr="00A537DE">
        <w:t>_________________</w:t>
      </w:r>
    </w:p>
    <w:p w14:paraId="480D1F96" w14:textId="77777777" w:rsidR="00A537DE" w:rsidRDefault="00A537DE" w:rsidP="00A537DE">
      <w:pPr>
        <w:spacing w:after="0" w:line="240" w:lineRule="auto"/>
        <w:jc w:val="both"/>
      </w:pPr>
      <w:r>
        <w:t xml:space="preserve">_________________________________________________________________) </w:t>
      </w:r>
      <w:r>
        <w:rPr>
          <w:sz w:val="20"/>
          <w:szCs w:val="20"/>
        </w:rPr>
        <w:t>e pugna pelo deferimento do mesmo.</w:t>
      </w:r>
      <w:r>
        <w:t xml:space="preserve"> </w:t>
      </w:r>
      <w:r>
        <w:rPr>
          <w:sz w:val="20"/>
          <w:szCs w:val="20"/>
        </w:rPr>
        <w:t xml:space="preserve">Caso não seja deferido pelo Oficial, o declarante solicita a instauração de procedimento administrativo de arbitramento de valor, perante o Juiz da Comarca. Declara ainda que está ciente que o valor declarado </w:t>
      </w:r>
      <w:r>
        <w:rPr>
          <w:b/>
          <w:sz w:val="20"/>
          <w:szCs w:val="20"/>
        </w:rPr>
        <w:t>será utilizado tão somente para fins de recolhimento da TFJ e dos emolumentos, desta Serventia</w:t>
      </w:r>
      <w:r>
        <w:rPr>
          <w:sz w:val="20"/>
          <w:szCs w:val="20"/>
        </w:rPr>
        <w:t xml:space="preserve">, conforme art. 135, §2° do Provimento 93/CGJ/2020. </w:t>
      </w:r>
    </w:p>
    <w:p w14:paraId="7000F075" w14:textId="77777777" w:rsidR="00A537DE" w:rsidRDefault="00A537DE" w:rsidP="00A537DE">
      <w:pPr>
        <w:pStyle w:val="SemEspaamento"/>
        <w:spacing w:line="240" w:lineRule="exact"/>
        <w:rPr>
          <w:rFonts w:cstheme="minorHAnsi"/>
          <w:sz w:val="21"/>
          <w:szCs w:val="21"/>
        </w:rPr>
      </w:pPr>
    </w:p>
    <w:p w14:paraId="3DD3442C" w14:textId="77777777" w:rsidR="00A537DE" w:rsidRDefault="00A537DE" w:rsidP="00A537DE">
      <w:pPr>
        <w:spacing w:after="0" w:line="240" w:lineRule="auto"/>
        <w:jc w:val="center"/>
        <w:rPr>
          <w:sz w:val="21"/>
          <w:szCs w:val="21"/>
        </w:rPr>
      </w:pPr>
    </w:p>
    <w:p w14:paraId="6CEB14BD" w14:textId="77777777" w:rsidR="00A537DE" w:rsidRDefault="00A537DE" w:rsidP="00A537DE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S.A.Monte, ______ de _______________________de __________. </w:t>
      </w:r>
    </w:p>
    <w:p w14:paraId="11877ED0" w14:textId="77777777" w:rsidR="00A537DE" w:rsidRDefault="00A537DE" w:rsidP="00A537DE">
      <w:pPr>
        <w:spacing w:after="0" w:line="240" w:lineRule="auto"/>
        <w:jc w:val="center"/>
        <w:rPr>
          <w:b/>
          <w:sz w:val="21"/>
          <w:szCs w:val="21"/>
        </w:rPr>
      </w:pPr>
    </w:p>
    <w:p w14:paraId="1618B7A0" w14:textId="77777777" w:rsidR="00A537DE" w:rsidRDefault="00A537DE" w:rsidP="00A537DE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4D49223B" w14:textId="77777777" w:rsidR="00A537DE" w:rsidRDefault="00A537DE" w:rsidP="00A537DE">
      <w:pPr>
        <w:spacing w:after="0" w:line="240" w:lineRule="auto"/>
        <w:jc w:val="center"/>
      </w:pPr>
      <w:r>
        <w:rPr>
          <w:sz w:val="18"/>
          <w:szCs w:val="18"/>
        </w:rPr>
        <w:t xml:space="preserve">Assinatura do Requerente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3189D" wp14:editId="36C3F715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7620" r="5080" b="12065"/>
                <wp:wrapNone/>
                <wp:docPr id="2044798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0B703" w14:textId="77777777" w:rsidR="00A537DE" w:rsidRPr="00077AD5" w:rsidRDefault="00A537DE" w:rsidP="00A537D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00C9AF5B" w14:textId="77777777" w:rsidR="00A537DE" w:rsidRPr="000105F4" w:rsidRDefault="00A537DE" w:rsidP="00A537D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458F18D" w14:textId="77777777" w:rsidR="00A537DE" w:rsidRPr="00077AD5" w:rsidRDefault="00A537DE" w:rsidP="00A537D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7337909A" w14:textId="77777777" w:rsidR="00A537DE" w:rsidRPr="00077AD5" w:rsidRDefault="00A537DE" w:rsidP="00A537D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35B35C35" w14:textId="77777777" w:rsidR="00A537DE" w:rsidRPr="00077AD5" w:rsidRDefault="00A537DE" w:rsidP="00A537D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318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">
                <v:textbox>
                  <w:txbxContent>
                    <w:p w14:paraId="2E90B703" w14:textId="77777777" w:rsidR="00A537DE" w:rsidRPr="00077AD5" w:rsidRDefault="00A537DE" w:rsidP="00A537D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00C9AF5B" w14:textId="77777777" w:rsidR="00A537DE" w:rsidRPr="000105F4" w:rsidRDefault="00A537DE" w:rsidP="00A537D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458F18D" w14:textId="77777777" w:rsidR="00A537DE" w:rsidRPr="00077AD5" w:rsidRDefault="00A537DE" w:rsidP="00A537D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7337909A" w14:textId="77777777" w:rsidR="00A537DE" w:rsidRPr="00077AD5" w:rsidRDefault="00A537DE" w:rsidP="00A537D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35B35C35" w14:textId="77777777" w:rsidR="00A537DE" w:rsidRPr="00077AD5" w:rsidRDefault="00A537DE" w:rsidP="00A537DE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A7DF62E" w14:textId="77777777" w:rsidR="00A537DE" w:rsidRDefault="00A537DE" w:rsidP="00A537DE">
      <w:pPr>
        <w:pStyle w:val="SemEspaamento"/>
        <w:spacing w:line="240" w:lineRule="exact"/>
        <w:rPr>
          <w:rFonts w:cstheme="minorHAnsi"/>
          <w:sz w:val="21"/>
          <w:szCs w:val="21"/>
        </w:rPr>
      </w:pPr>
    </w:p>
    <w:p w14:paraId="703F84A4" w14:textId="77777777" w:rsidR="00A537DE" w:rsidRDefault="00A537DE" w:rsidP="00A537DE">
      <w:pPr>
        <w:pStyle w:val="SemEspaamento"/>
        <w:spacing w:line="240" w:lineRule="exact"/>
      </w:pPr>
    </w:p>
    <w:sectPr w:rsidR="00A537DE" w:rsidSect="00EA207D">
      <w:type w:val="continuous"/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DC"/>
    <w:rsid w:val="00005129"/>
    <w:rsid w:val="00040B04"/>
    <w:rsid w:val="00056AFC"/>
    <w:rsid w:val="00086EA1"/>
    <w:rsid w:val="00143C3A"/>
    <w:rsid w:val="00154BFC"/>
    <w:rsid w:val="001E1BC4"/>
    <w:rsid w:val="002F0C22"/>
    <w:rsid w:val="004911DC"/>
    <w:rsid w:val="004963FB"/>
    <w:rsid w:val="004C2C3D"/>
    <w:rsid w:val="005535C7"/>
    <w:rsid w:val="005B6F93"/>
    <w:rsid w:val="006F1C44"/>
    <w:rsid w:val="008244E2"/>
    <w:rsid w:val="00861072"/>
    <w:rsid w:val="0087372C"/>
    <w:rsid w:val="00874BC9"/>
    <w:rsid w:val="008B7DAC"/>
    <w:rsid w:val="008E427D"/>
    <w:rsid w:val="009472D4"/>
    <w:rsid w:val="00A537DE"/>
    <w:rsid w:val="00A74B32"/>
    <w:rsid w:val="00AA6B6E"/>
    <w:rsid w:val="00C52BD9"/>
    <w:rsid w:val="00C61EA2"/>
    <w:rsid w:val="00CC0978"/>
    <w:rsid w:val="00CD3353"/>
    <w:rsid w:val="00CE3F21"/>
    <w:rsid w:val="00D064CB"/>
    <w:rsid w:val="00D06E10"/>
    <w:rsid w:val="00DB0990"/>
    <w:rsid w:val="00EA207D"/>
    <w:rsid w:val="00F2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4937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A6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6A68-269B-4B8A-AF37-4B6B7551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448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3</cp:revision>
  <cp:lastPrinted>2023-10-03T14:55:00Z</cp:lastPrinted>
  <dcterms:created xsi:type="dcterms:W3CDTF">2025-04-08T19:45:00Z</dcterms:created>
  <dcterms:modified xsi:type="dcterms:W3CDTF">2025-04-08T19:59:00Z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