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8D26" w14:textId="77777777" w:rsidR="00ED2D90" w:rsidRPr="008D77AA" w:rsidRDefault="00ED2D90" w:rsidP="00ED2D90">
      <w:pPr>
        <w:ind w:left="2268"/>
        <w:jc w:val="center"/>
        <w:rPr>
          <w:b/>
        </w:rPr>
      </w:pPr>
      <w:r w:rsidRPr="008D77AA">
        <w:rPr>
          <w:noProof/>
        </w:rPr>
        <w:drawing>
          <wp:anchor distT="0" distB="0" distL="114300" distR="114300" simplePos="0" relativeHeight="251659264" behindDoc="0" locked="0" layoutInCell="1" allowOverlap="1" wp14:anchorId="2432C04D" wp14:editId="4A08071D">
            <wp:simplePos x="0" y="0"/>
            <wp:positionH relativeFrom="column">
              <wp:posOffset>34290</wp:posOffset>
            </wp:positionH>
            <wp:positionV relativeFrom="paragraph">
              <wp:posOffset>-36195</wp:posOffset>
            </wp:positionV>
            <wp:extent cx="1409700" cy="830982"/>
            <wp:effectExtent l="0" t="0" r="0" b="0"/>
            <wp:wrapNone/>
            <wp:docPr id="170723576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3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7AA">
        <w:rPr>
          <w:b/>
        </w:rPr>
        <w:t>Sr. Oficial do 1º Registro de Imóveis, Títulos e Documentos e Civil das Pessoas Jurídicas de Santo Antônio do Monte- MG.</w:t>
      </w:r>
    </w:p>
    <w:p w14:paraId="3CE0EF25" w14:textId="77777777" w:rsidR="001D2533" w:rsidRDefault="00CB205F" w:rsidP="00ED2D90">
      <w:pPr>
        <w:spacing w:after="0"/>
        <w:ind w:left="2268"/>
        <w:jc w:val="center"/>
      </w:pPr>
      <w:r>
        <w:rPr>
          <w:b/>
          <w:caps/>
          <w:u w:val="single"/>
        </w:rPr>
        <w:t>Declaração DIVERGÊNCIA Entre Memoriais Descritivos</w:t>
      </w:r>
    </w:p>
    <w:p w14:paraId="1C433B48" w14:textId="1FF91584" w:rsidR="001D2533" w:rsidRPr="00ED2D90" w:rsidRDefault="00CB205F" w:rsidP="00ED2D90">
      <w:pPr>
        <w:spacing w:after="0"/>
        <w:ind w:left="2268"/>
        <w:jc w:val="center"/>
      </w:pPr>
      <w:r w:rsidRPr="00ED2D90">
        <w:rPr>
          <w:b/>
          <w:u w:val="single"/>
        </w:rPr>
        <w:t>(</w:t>
      </w:r>
      <w:r w:rsidR="00ED2D90">
        <w:rPr>
          <w:b/>
          <w:u w:val="single"/>
        </w:rPr>
        <w:t>M</w:t>
      </w:r>
      <w:r w:rsidR="00ED2D90" w:rsidRPr="00ED2D90">
        <w:rPr>
          <w:b/>
          <w:u w:val="single"/>
        </w:rPr>
        <w:t xml:space="preserve">emorial </w:t>
      </w:r>
      <w:r w:rsidR="00ED2D90">
        <w:rPr>
          <w:b/>
          <w:u w:val="single"/>
        </w:rPr>
        <w:t>D</w:t>
      </w:r>
      <w:r w:rsidR="00ED2D90" w:rsidRPr="00ED2D90">
        <w:rPr>
          <w:b/>
          <w:u w:val="single"/>
        </w:rPr>
        <w:t>escritivo</w:t>
      </w:r>
      <w:r w:rsidR="00ED2D90">
        <w:rPr>
          <w:b/>
          <w:u w:val="single"/>
        </w:rPr>
        <w:t xml:space="preserve"> </w:t>
      </w:r>
      <w:r w:rsidR="00ED2D90" w:rsidRPr="00ED2D90">
        <w:rPr>
          <w:b/>
          <w:u w:val="single"/>
        </w:rPr>
        <w:t xml:space="preserve">e </w:t>
      </w:r>
      <w:r w:rsidR="00ED2D90">
        <w:rPr>
          <w:b/>
          <w:u w:val="single"/>
        </w:rPr>
        <w:t>C</w:t>
      </w:r>
      <w:r w:rsidR="00ED2D90" w:rsidRPr="00ED2D90">
        <w:rPr>
          <w:b/>
          <w:u w:val="single"/>
        </w:rPr>
        <w:t xml:space="preserve">ertificação do </w:t>
      </w:r>
      <w:r w:rsidR="00ED2D90">
        <w:rPr>
          <w:b/>
          <w:u w:val="single"/>
        </w:rPr>
        <w:t>INCRA</w:t>
      </w:r>
      <w:r w:rsidRPr="00ED2D90">
        <w:rPr>
          <w:b/>
          <w:u w:val="single"/>
        </w:rPr>
        <w:t>)</w:t>
      </w:r>
      <w:r w:rsidR="00ED2D90">
        <w:rPr>
          <w:b/>
          <w:u w:val="single"/>
        </w:rPr>
        <w:t xml:space="preserve"> </w:t>
      </w:r>
    </w:p>
    <w:p w14:paraId="5A45EEA7" w14:textId="77777777" w:rsidR="001D2533" w:rsidRDefault="001D2533">
      <w:pPr>
        <w:spacing w:after="0"/>
        <w:rPr>
          <w:sz w:val="12"/>
          <w:szCs w:val="12"/>
          <w:u w:val="single"/>
        </w:rPr>
      </w:pPr>
    </w:p>
    <w:p w14:paraId="47E17108" w14:textId="59B8772A" w:rsidR="001D2533" w:rsidRDefault="00CB205F">
      <w:pPr>
        <w:spacing w:after="0" w:line="240" w:lineRule="auto"/>
        <w:jc w:val="both"/>
      </w:pPr>
      <w:r>
        <w:rPr>
          <w:b/>
          <w:bCs/>
        </w:rPr>
        <w:t xml:space="preserve">Nome </w:t>
      </w:r>
      <w:r>
        <w:t xml:space="preserve">(sem abreviações):____________________________________________________________________________; Nacionalidade:___________________; Profissão:____________________; CPF/CNPJ:____________________________; </w:t>
      </w:r>
      <w:r>
        <w:rPr>
          <w:sz w:val="21"/>
          <w:szCs w:val="21"/>
        </w:rPr>
        <w:t xml:space="preserve">Estado Civil: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Solteiro;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Separado;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Divorciado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 Casado; Convive em União Estável: 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Sim </w:t>
      </w:r>
      <w:r>
        <w:rPr>
          <w:rFonts w:ascii="MS Gothic" w:hAnsi="MS Gothic"/>
          <w:sz w:val="21"/>
          <w:szCs w:val="21"/>
        </w:rPr>
        <w:t>☐</w:t>
      </w:r>
      <w:r>
        <w:rPr>
          <w:sz w:val="21"/>
          <w:szCs w:val="21"/>
        </w:rPr>
        <w:t xml:space="preserve">Não; </w:t>
      </w:r>
      <w:r>
        <w:rPr>
          <w:b/>
          <w:bCs/>
          <w:sz w:val="21"/>
          <w:szCs w:val="21"/>
          <w:u w:val="single"/>
        </w:rPr>
        <w:t>Dados do cônjuge</w:t>
      </w:r>
      <w:r>
        <w:rPr>
          <w:b/>
          <w:bCs/>
          <w:u w:val="single"/>
        </w:rPr>
        <w:t>:</w:t>
      </w:r>
      <w:r>
        <w:t xml:space="preserve"> </w:t>
      </w:r>
    </w:p>
    <w:p w14:paraId="2EBA1D1E" w14:textId="416DC740" w:rsidR="001D2533" w:rsidRDefault="00CB205F">
      <w:pPr>
        <w:spacing w:after="0" w:line="240" w:lineRule="auto"/>
        <w:jc w:val="both"/>
      </w:pPr>
      <w:r>
        <w:rPr>
          <w:b/>
          <w:bCs/>
        </w:rPr>
        <w:t>Nome do cônjuge</w:t>
      </w:r>
      <w:r>
        <w:t xml:space="preserve"> (s/ abreviações):_____________________________________________________________________; Nacionalidade:___________________; Profissão:____________________; CPF/CNPJ:____________________________; </w:t>
      </w:r>
    </w:p>
    <w:p w14:paraId="34FBE03D" w14:textId="77777777" w:rsidR="001D2533" w:rsidRDefault="00CB205F">
      <w:pPr>
        <w:spacing w:after="0" w:line="240" w:lineRule="auto"/>
        <w:jc w:val="both"/>
      </w:pPr>
      <w:r>
        <w:t>Residentes e Domiciliados:______________________________________________________________; nº.:__________; Bairro:__________________________________; Cidade:________________________________; Estado:____________; Telefone: (</w:t>
      </w:r>
      <w:r>
        <w:tab/>
        <w:t>)________________________________; Celular: (        )____________________________________;                                  E-mail: ________________________________________________________________________________________;</w:t>
      </w:r>
    </w:p>
    <w:p w14:paraId="3DD663EB" w14:textId="77777777" w:rsidR="001D2533" w:rsidRDefault="00CB205F">
      <w:pPr>
        <w:pStyle w:val="SemEspaamento"/>
        <w:spacing w:line="240" w:lineRule="exact"/>
        <w:jc w:val="center"/>
        <w:rPr>
          <w:sz w:val="10"/>
          <w:szCs w:val="10"/>
        </w:rPr>
      </w:pPr>
      <w:r>
        <w:rPr>
          <w:sz w:val="18"/>
          <w:szCs w:val="18"/>
        </w:rPr>
        <w:t xml:space="preserve">Em observância ao disposto no Art. 4º, §2º, do Provimento nº. 61/2017/CNJ, declaro que desconheço/não possuo os dados de qualificação não fornecidos neste requerimento e/ou nos documentos apresentados. </w:t>
      </w:r>
      <w:r>
        <w:rPr>
          <w:b/>
          <w:sz w:val="18"/>
          <w:szCs w:val="18"/>
          <w:u w:val="single"/>
        </w:rPr>
        <w:t>(Informações necessárias determinadas pelo Provimento nº. 61/17 CNJ)</w:t>
      </w:r>
    </w:p>
    <w:p w14:paraId="64C40D74" w14:textId="77777777" w:rsidR="001D2533" w:rsidRDefault="001D2533">
      <w:pPr>
        <w:pStyle w:val="NormalWeb"/>
        <w:spacing w:before="0" w:after="0" w:line="240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14:paraId="3D3E29F0" w14:textId="28A268DC" w:rsidR="00ED2D90" w:rsidRDefault="0012110B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  <w:bookmarkStart w:id="0" w:name="_Hlk195099566"/>
      <w:r w:rsidRPr="0012110B">
        <w:rPr>
          <w:rFonts w:asciiTheme="minorHAnsi" w:hAnsiTheme="minorHAnsi" w:cstheme="minorHAnsi"/>
          <w:sz w:val="22"/>
          <w:szCs w:val="22"/>
        </w:rPr>
        <w:t xml:space="preserve">O requerente declara, juntamente com o responsável técnico, sob pena de responsabilidade civil e criminal, </w:t>
      </w:r>
      <w:bookmarkEnd w:id="0"/>
      <w:r w:rsidRPr="0012110B">
        <w:rPr>
          <w:rFonts w:asciiTheme="minorHAnsi" w:hAnsiTheme="minorHAnsi" w:cstheme="minorHAnsi"/>
          <w:sz w:val="22"/>
          <w:szCs w:val="22"/>
        </w:rPr>
        <w:t>ao Oficial Registrador do 1º Registro de Imóveis, Títulos e Documentos e Civil das Pessoas Jurídicas de Santo Antônio do Monte - MG, o seguinte:</w:t>
      </w:r>
    </w:p>
    <w:p w14:paraId="2B4C401A" w14:textId="77777777" w:rsidR="0012110B" w:rsidRDefault="0012110B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14:paraId="42F87471" w14:textId="67FFCFC9" w:rsidR="00ED2D90" w:rsidRDefault="00E26E25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E26E25">
        <w:rPr>
          <w:rFonts w:asciiTheme="minorHAnsi" w:hAnsiTheme="minorHAnsi" w:cstheme="minorHAnsi"/>
          <w:b/>
          <w:bCs/>
          <w:sz w:val="22"/>
          <w:szCs w:val="22"/>
        </w:rPr>
        <w:t>(1)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D2D90">
        <w:rPr>
          <w:rFonts w:asciiTheme="minorHAnsi" w:hAnsiTheme="minorHAnsi" w:cstheme="minorHAnsi"/>
          <w:sz w:val="22"/>
          <w:szCs w:val="22"/>
        </w:rPr>
        <w:t>O</w:t>
      </w:r>
      <w:r w:rsidR="00ED2D90" w:rsidRPr="00ED2D90">
        <w:rPr>
          <w:rFonts w:asciiTheme="minorHAnsi" w:hAnsiTheme="minorHAnsi" w:cstheme="minorHAnsi"/>
          <w:sz w:val="22"/>
          <w:szCs w:val="22"/>
        </w:rPr>
        <w:t xml:space="preserve"> memorial descritivo que instruiu o processo judicial</w:t>
      </w:r>
      <w:r>
        <w:rPr>
          <w:rFonts w:asciiTheme="minorHAnsi" w:hAnsiTheme="minorHAnsi" w:cstheme="minorHAnsi"/>
          <w:sz w:val="22"/>
          <w:szCs w:val="22"/>
        </w:rPr>
        <w:t>,</w:t>
      </w:r>
      <w:r w:rsidR="00ED2D90" w:rsidRPr="00ED2D90">
        <w:rPr>
          <w:rFonts w:asciiTheme="minorHAnsi" w:hAnsiTheme="minorHAnsi" w:cstheme="minorHAnsi"/>
          <w:sz w:val="22"/>
          <w:szCs w:val="22"/>
        </w:rPr>
        <w:t xml:space="preserve"> em que foi expedido o título judicial</w:t>
      </w:r>
      <w:r w:rsidR="0012110B">
        <w:rPr>
          <w:rFonts w:asciiTheme="minorHAnsi" w:hAnsiTheme="minorHAnsi" w:cstheme="minorHAnsi"/>
          <w:sz w:val="22"/>
          <w:szCs w:val="22"/>
        </w:rPr>
        <w:t>, autos n° ___________________________</w:t>
      </w:r>
      <w:r w:rsidR="00ED2D90" w:rsidRPr="00ED2D90">
        <w:rPr>
          <w:rFonts w:asciiTheme="minorHAnsi" w:hAnsiTheme="minorHAnsi" w:cstheme="minorHAnsi"/>
          <w:sz w:val="22"/>
          <w:szCs w:val="22"/>
        </w:rPr>
        <w:t xml:space="preserve"> não </w:t>
      </w:r>
      <w:r w:rsidR="00ED2D90">
        <w:rPr>
          <w:rFonts w:asciiTheme="minorHAnsi" w:hAnsiTheme="minorHAnsi" w:cstheme="minorHAnsi"/>
          <w:sz w:val="22"/>
          <w:szCs w:val="22"/>
        </w:rPr>
        <w:t>está</w:t>
      </w:r>
      <w:r w:rsidR="00ED2D90" w:rsidRPr="00ED2D90">
        <w:rPr>
          <w:rFonts w:asciiTheme="minorHAnsi" w:hAnsiTheme="minorHAnsi" w:cstheme="minorHAnsi"/>
          <w:sz w:val="22"/>
          <w:szCs w:val="22"/>
        </w:rPr>
        <w:t xml:space="preserve"> georreferenciado pelo Sistema Geodésico Brasileiro com</w:t>
      </w:r>
      <w:r>
        <w:rPr>
          <w:rFonts w:asciiTheme="minorHAnsi" w:hAnsiTheme="minorHAnsi" w:cstheme="minorHAnsi"/>
          <w:sz w:val="22"/>
          <w:szCs w:val="22"/>
        </w:rPr>
        <w:t xml:space="preserve"> a</w:t>
      </w:r>
      <w:r w:rsidR="00ED2D90" w:rsidRPr="00ED2D90">
        <w:rPr>
          <w:rFonts w:asciiTheme="minorHAnsi" w:hAnsiTheme="minorHAnsi" w:cstheme="minorHAnsi"/>
          <w:sz w:val="22"/>
          <w:szCs w:val="22"/>
        </w:rPr>
        <w:t xml:space="preserve"> precisão posicional </w:t>
      </w:r>
      <w:r>
        <w:rPr>
          <w:rFonts w:asciiTheme="minorHAnsi" w:hAnsiTheme="minorHAnsi" w:cstheme="minorHAnsi"/>
          <w:sz w:val="22"/>
          <w:szCs w:val="22"/>
        </w:rPr>
        <w:t>exigida por</w:t>
      </w:r>
      <w:r w:rsidR="00ED2D90" w:rsidRPr="00ED2D90">
        <w:rPr>
          <w:rFonts w:asciiTheme="minorHAnsi" w:hAnsiTheme="minorHAnsi" w:cstheme="minorHAnsi"/>
          <w:sz w:val="22"/>
          <w:szCs w:val="22"/>
        </w:rPr>
        <w:t xml:space="preserve"> ato normativo, inclusive em manual técnico expedido pelo INCRA, ou não </w:t>
      </w:r>
      <w:r w:rsidR="0012110B" w:rsidRPr="00ED2D90">
        <w:rPr>
          <w:rFonts w:asciiTheme="minorHAnsi" w:hAnsiTheme="minorHAnsi" w:cstheme="minorHAnsi"/>
          <w:sz w:val="22"/>
          <w:szCs w:val="22"/>
        </w:rPr>
        <w:t>est</w:t>
      </w:r>
      <w:r w:rsidR="0012110B">
        <w:rPr>
          <w:rFonts w:asciiTheme="minorHAnsi" w:hAnsiTheme="minorHAnsi" w:cstheme="minorHAnsi"/>
          <w:sz w:val="22"/>
          <w:szCs w:val="22"/>
        </w:rPr>
        <w:t>á</w:t>
      </w:r>
      <w:r w:rsidR="00ED2D90" w:rsidRPr="00ED2D90">
        <w:rPr>
          <w:rFonts w:asciiTheme="minorHAnsi" w:hAnsiTheme="minorHAnsi" w:cstheme="minorHAnsi"/>
          <w:sz w:val="22"/>
          <w:szCs w:val="22"/>
        </w:rPr>
        <w:t xml:space="preserve"> certificado</w:t>
      </w:r>
      <w:r w:rsidR="0012110B">
        <w:rPr>
          <w:rFonts w:asciiTheme="minorHAnsi" w:hAnsiTheme="minorHAnsi" w:cstheme="minorHAnsi"/>
          <w:sz w:val="22"/>
          <w:szCs w:val="22"/>
        </w:rPr>
        <w:t>.</w:t>
      </w:r>
      <w:r w:rsidR="00ED2D90" w:rsidRPr="00ED2D9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C94886" w14:textId="77777777" w:rsidR="00E26E25" w:rsidRDefault="00E26E25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14:paraId="765A8A4C" w14:textId="09582187" w:rsidR="00ED2D90" w:rsidRDefault="00E26E25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E26E25">
        <w:rPr>
          <w:rFonts w:asciiTheme="minorHAnsi" w:hAnsiTheme="minorHAnsi" w:cstheme="minorHAnsi"/>
          <w:b/>
          <w:bCs/>
          <w:sz w:val="22"/>
          <w:szCs w:val="22"/>
        </w:rPr>
        <w:t>(</w:t>
      </w:r>
      <w:r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E26E25">
        <w:rPr>
          <w:rFonts w:asciiTheme="minorHAnsi" w:hAnsiTheme="minorHAnsi" w:cstheme="minorHAnsi"/>
          <w:b/>
          <w:bCs/>
          <w:sz w:val="22"/>
          <w:szCs w:val="22"/>
        </w:rPr>
        <w:t>)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2110B">
        <w:rPr>
          <w:rFonts w:asciiTheme="minorHAnsi" w:hAnsiTheme="minorHAnsi" w:cstheme="minorHAnsi"/>
          <w:sz w:val="22"/>
          <w:szCs w:val="22"/>
        </w:rPr>
        <w:t>O</w:t>
      </w:r>
      <w:r w:rsidR="00ED2D90" w:rsidRPr="00ED2D90">
        <w:rPr>
          <w:rFonts w:asciiTheme="minorHAnsi" w:hAnsiTheme="minorHAnsi" w:cstheme="minorHAnsi"/>
          <w:sz w:val="22"/>
          <w:szCs w:val="22"/>
        </w:rPr>
        <w:t xml:space="preserve"> perímetro </w:t>
      </w:r>
      <w:r w:rsidR="0012110B">
        <w:rPr>
          <w:rFonts w:asciiTheme="minorHAnsi" w:hAnsiTheme="minorHAnsi" w:cstheme="minorHAnsi"/>
          <w:sz w:val="22"/>
          <w:szCs w:val="22"/>
        </w:rPr>
        <w:t xml:space="preserve">do imóvel </w:t>
      </w:r>
      <w:r w:rsidR="00ED2D90" w:rsidRPr="00ED2D90">
        <w:rPr>
          <w:rFonts w:asciiTheme="minorHAnsi" w:hAnsiTheme="minorHAnsi" w:cstheme="minorHAnsi"/>
          <w:sz w:val="22"/>
          <w:szCs w:val="22"/>
        </w:rPr>
        <w:t>objeto do processo judicial</w:t>
      </w:r>
      <w:r w:rsidR="0012110B">
        <w:rPr>
          <w:rFonts w:asciiTheme="minorHAnsi" w:hAnsiTheme="minorHAnsi" w:cstheme="minorHAnsi"/>
          <w:sz w:val="22"/>
          <w:szCs w:val="22"/>
        </w:rPr>
        <w:t xml:space="preserve"> </w:t>
      </w:r>
      <w:r w:rsidR="0012110B" w:rsidRPr="00ED2D90">
        <w:rPr>
          <w:rFonts w:asciiTheme="minorHAnsi" w:hAnsiTheme="minorHAnsi" w:cstheme="minorHAnsi"/>
          <w:sz w:val="22"/>
          <w:szCs w:val="22"/>
        </w:rPr>
        <w:t>é o mesmo</w:t>
      </w:r>
      <w:r w:rsidR="0012110B">
        <w:rPr>
          <w:rFonts w:asciiTheme="minorHAnsi" w:hAnsiTheme="minorHAnsi" w:cstheme="minorHAnsi"/>
          <w:sz w:val="22"/>
          <w:szCs w:val="22"/>
        </w:rPr>
        <w:t xml:space="preserve"> do </w:t>
      </w:r>
      <w:r w:rsidR="0012110B" w:rsidRPr="0012110B">
        <w:rPr>
          <w:rFonts w:asciiTheme="minorHAnsi" w:hAnsiTheme="minorHAnsi" w:cstheme="minorHAnsi"/>
          <w:sz w:val="22"/>
          <w:szCs w:val="22"/>
        </w:rPr>
        <w:t xml:space="preserve">memorial descritivo </w:t>
      </w:r>
      <w:r w:rsidR="001A7FED" w:rsidRPr="00E26E25">
        <w:rPr>
          <w:rFonts w:asciiTheme="minorHAnsi" w:hAnsiTheme="minorHAnsi" w:cstheme="minorHAnsi"/>
          <w:sz w:val="22"/>
          <w:szCs w:val="22"/>
        </w:rPr>
        <w:t>elaborado e certificado pelo Instituto Nacional de Colonização e Reforma Agrária (INCRA)</w:t>
      </w:r>
      <w:r>
        <w:rPr>
          <w:rFonts w:asciiTheme="minorHAnsi" w:hAnsiTheme="minorHAnsi" w:cstheme="minorHAnsi"/>
          <w:sz w:val="22"/>
          <w:szCs w:val="22"/>
        </w:rPr>
        <w:t>,</w:t>
      </w:r>
      <w:r w:rsidR="0012110B">
        <w:rPr>
          <w:rFonts w:asciiTheme="minorHAnsi" w:hAnsiTheme="minorHAnsi" w:cstheme="minorHAnsi"/>
          <w:sz w:val="22"/>
          <w:szCs w:val="22"/>
        </w:rPr>
        <w:t xml:space="preserve"> </w:t>
      </w:r>
      <w:r w:rsidR="0012110B" w:rsidRPr="00E26E25">
        <w:rPr>
          <w:rFonts w:asciiTheme="minorHAnsi" w:hAnsiTheme="minorHAnsi" w:cstheme="minorHAnsi"/>
          <w:b/>
          <w:bCs/>
          <w:sz w:val="22"/>
          <w:szCs w:val="22"/>
        </w:rPr>
        <w:t xml:space="preserve">e </w:t>
      </w:r>
      <w:r w:rsidR="00ED2D90" w:rsidRPr="00E26E25">
        <w:rPr>
          <w:rFonts w:asciiTheme="minorHAnsi" w:hAnsiTheme="minorHAnsi" w:cstheme="minorHAnsi"/>
          <w:b/>
          <w:bCs/>
          <w:sz w:val="22"/>
          <w:szCs w:val="22"/>
        </w:rPr>
        <w:t>eventual diferença de área apurada decorre da diferença dos sistemas de medição empregados</w:t>
      </w:r>
      <w:r w:rsidRPr="00E26E25">
        <w:rPr>
          <w:rFonts w:asciiTheme="minorHAnsi" w:hAnsiTheme="minorHAnsi" w:cstheme="minorHAnsi"/>
          <w:b/>
          <w:bCs/>
          <w:sz w:val="22"/>
          <w:szCs w:val="22"/>
        </w:rPr>
        <w:t>, mas as descrições referem-se ao mesmo imóvel do ponto de vista físico.</w:t>
      </w:r>
    </w:p>
    <w:p w14:paraId="4CDD10F7" w14:textId="77777777" w:rsidR="00ED2D90" w:rsidRDefault="00ED2D90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14:paraId="1913F827" w14:textId="0A5F6092" w:rsidR="00ED2D90" w:rsidRDefault="00E26E25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E26E25">
        <w:rPr>
          <w:rFonts w:asciiTheme="minorHAnsi" w:hAnsiTheme="minorHAnsi" w:cstheme="minorHAnsi"/>
          <w:b/>
          <w:bCs/>
          <w:sz w:val="22"/>
          <w:szCs w:val="22"/>
        </w:rPr>
        <w:t>(</w:t>
      </w:r>
      <w:r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E26E25">
        <w:rPr>
          <w:rFonts w:asciiTheme="minorHAnsi" w:hAnsiTheme="minorHAnsi" w:cstheme="minorHAnsi"/>
          <w:b/>
          <w:bCs/>
          <w:sz w:val="22"/>
          <w:szCs w:val="22"/>
        </w:rPr>
        <w:t>)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B205F" w:rsidRPr="00CB205F">
        <w:rPr>
          <w:rFonts w:asciiTheme="minorHAnsi" w:hAnsiTheme="minorHAnsi" w:cstheme="minorHAnsi"/>
          <w:sz w:val="22"/>
          <w:szCs w:val="22"/>
        </w:rPr>
        <w:t>Não houve alteração das divisas do imóvel, e a indicação dos confrontantes é a mesma constante no processo judicial, não existindo outros proprietários, titulares de direitos ou possuidores de terrenos vizinhos e confrontantes. Os direitos dos confrontantes foram respeitados.</w:t>
      </w:r>
    </w:p>
    <w:p w14:paraId="1E88C643" w14:textId="77777777" w:rsidR="00E26E25" w:rsidRDefault="00E26E25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14:paraId="37E5346A" w14:textId="44A74478" w:rsidR="0012110B" w:rsidRDefault="00E26E25" w:rsidP="0012110B">
      <w:pPr>
        <w:pStyle w:val="Corpodetexto"/>
        <w:jc w:val="both"/>
        <w:rPr>
          <w:rFonts w:asciiTheme="minorHAnsi" w:hAnsiTheme="minorHAnsi" w:cstheme="minorHAnsi"/>
          <w:sz w:val="22"/>
          <w:szCs w:val="22"/>
        </w:rPr>
      </w:pPr>
      <w:r w:rsidRPr="00E26E25">
        <w:rPr>
          <w:rFonts w:asciiTheme="minorHAnsi" w:hAnsiTheme="minorHAnsi" w:cstheme="minorHAnsi"/>
          <w:b/>
          <w:bCs/>
          <w:sz w:val="22"/>
          <w:szCs w:val="22"/>
        </w:rPr>
        <w:t>(</w:t>
      </w: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E26E25">
        <w:rPr>
          <w:rFonts w:asciiTheme="minorHAnsi" w:hAnsiTheme="minorHAnsi" w:cstheme="minorHAnsi"/>
          <w:b/>
          <w:bCs/>
          <w:sz w:val="22"/>
          <w:szCs w:val="22"/>
        </w:rPr>
        <w:t>)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2110B" w:rsidRPr="008F6C61">
        <w:rPr>
          <w:rFonts w:asciiTheme="minorHAnsi" w:hAnsiTheme="minorHAnsi" w:cstheme="minorHAnsi"/>
          <w:sz w:val="22"/>
          <w:szCs w:val="22"/>
        </w:rPr>
        <w:t>O requerente, juntamente com o responsável pelo levantamento topográfico, declara</w:t>
      </w:r>
      <w:r>
        <w:rPr>
          <w:rFonts w:asciiTheme="minorHAnsi" w:hAnsiTheme="minorHAnsi" w:cstheme="minorHAnsi"/>
          <w:sz w:val="22"/>
          <w:szCs w:val="22"/>
        </w:rPr>
        <w:t>m</w:t>
      </w:r>
      <w:r w:rsidR="0012110B" w:rsidRPr="008F6C61">
        <w:rPr>
          <w:rFonts w:asciiTheme="minorHAnsi" w:hAnsiTheme="minorHAnsi" w:cstheme="minorHAnsi"/>
          <w:sz w:val="22"/>
          <w:szCs w:val="22"/>
        </w:rPr>
        <w:t xml:space="preserve"> estar ciente</w:t>
      </w:r>
      <w:r>
        <w:rPr>
          <w:rFonts w:asciiTheme="minorHAnsi" w:hAnsiTheme="minorHAnsi" w:cstheme="minorHAnsi"/>
          <w:sz w:val="22"/>
          <w:szCs w:val="22"/>
        </w:rPr>
        <w:t>s</w:t>
      </w:r>
      <w:r w:rsidR="0012110B" w:rsidRPr="008F6C61">
        <w:rPr>
          <w:rFonts w:asciiTheme="minorHAnsi" w:hAnsiTheme="minorHAnsi" w:cstheme="minorHAnsi"/>
          <w:sz w:val="22"/>
          <w:szCs w:val="22"/>
        </w:rPr>
        <w:t xml:space="preserve"> do disposto no Art. 299 do Código Penal - Decreto-Lei 2848/40, que trata do crime de falsidade ideológica: "Omitir, em documento público ou particular, declaração que deveria constar ou inserir declaração falsa ou diversa da que deveria ser escrita, com o intuito de prejudicar direitos, criar obrigações ou alterar a verdade sobre fato juridicamente relevante."</w:t>
      </w:r>
    </w:p>
    <w:p w14:paraId="5964315E" w14:textId="77777777" w:rsidR="00E26E25" w:rsidRDefault="00E26E25" w:rsidP="00E26E25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</w:p>
    <w:p w14:paraId="73C6BDE2" w14:textId="1DD55076" w:rsidR="00E26E25" w:rsidRDefault="00E26E25" w:rsidP="00E26E25">
      <w:pPr>
        <w:pStyle w:val="NormalWeb"/>
        <w:spacing w:before="0" w:after="0" w:line="276" w:lineRule="auto"/>
        <w:ind w:firstLine="0"/>
        <w:rPr>
          <w:rFonts w:asciiTheme="minorHAnsi" w:hAnsiTheme="minorHAnsi" w:cstheme="minorHAnsi"/>
          <w:sz w:val="22"/>
          <w:szCs w:val="22"/>
        </w:rPr>
      </w:pPr>
      <w:r w:rsidRPr="00E26E25">
        <w:rPr>
          <w:rFonts w:asciiTheme="minorHAnsi" w:hAnsiTheme="minorHAnsi" w:cstheme="minorHAnsi"/>
          <w:sz w:val="22"/>
          <w:szCs w:val="22"/>
        </w:rPr>
        <w:t>Requer</w:t>
      </w:r>
      <w:r>
        <w:rPr>
          <w:rFonts w:asciiTheme="minorHAnsi" w:hAnsiTheme="minorHAnsi" w:cstheme="minorHAnsi"/>
          <w:sz w:val="22"/>
          <w:szCs w:val="22"/>
        </w:rPr>
        <w:t>endo</w:t>
      </w:r>
      <w:r w:rsidRPr="00E26E25">
        <w:rPr>
          <w:rFonts w:asciiTheme="minorHAnsi" w:hAnsiTheme="minorHAnsi" w:cstheme="minorHAnsi"/>
          <w:sz w:val="22"/>
          <w:szCs w:val="22"/>
        </w:rPr>
        <w:t xml:space="preserve"> que seja utilizado, para fins de especialidade objetiva do imóvel, o memorial descritivo elaborado e certificado pelo Instituto Nacional de Colonização e Reforma Agrária (INCRA).</w:t>
      </w:r>
    </w:p>
    <w:p w14:paraId="426E543C" w14:textId="77777777" w:rsidR="001D2533" w:rsidRDefault="001D2533">
      <w:pPr>
        <w:pStyle w:val="Corpodetexto"/>
        <w:jc w:val="both"/>
        <w:rPr>
          <w:rFonts w:asciiTheme="minorHAnsi" w:hAnsiTheme="minorHAnsi" w:cstheme="minorHAnsi"/>
          <w:sz w:val="22"/>
          <w:szCs w:val="22"/>
        </w:rPr>
      </w:pPr>
    </w:p>
    <w:p w14:paraId="7A0A615C" w14:textId="77777777" w:rsidR="001D2533" w:rsidRDefault="001D2533">
      <w:pPr>
        <w:spacing w:after="0" w:line="240" w:lineRule="exact"/>
        <w:rPr>
          <w:rFonts w:ascii="Calibri" w:hAnsi="Calibri" w:cstheme="minorHAnsi"/>
        </w:rPr>
      </w:pPr>
    </w:p>
    <w:p w14:paraId="7B460F50" w14:textId="1E2663A2" w:rsidR="001D2533" w:rsidRDefault="00CB205F">
      <w:pPr>
        <w:spacing w:after="0" w:line="360" w:lineRule="auto"/>
        <w:jc w:val="center"/>
        <w:rPr>
          <w:rFonts w:cstheme="minorHAnsi"/>
        </w:rPr>
      </w:pPr>
      <w:r>
        <w:rPr>
          <w:rFonts w:cstheme="minorHAnsi"/>
        </w:rPr>
        <w:t xml:space="preserve">Nestes termos, pede deferimento. </w:t>
      </w:r>
      <w:r w:rsidR="00D26038">
        <w:rPr>
          <w:rFonts w:cstheme="minorHAnsi"/>
        </w:rPr>
        <w:t>S.A. Monte</w:t>
      </w:r>
      <w:r>
        <w:rPr>
          <w:rFonts w:cstheme="minorHAnsi"/>
        </w:rPr>
        <w:t>, ______ de _______________________de __________.</w:t>
      </w:r>
    </w:p>
    <w:p w14:paraId="12F39342" w14:textId="77777777" w:rsidR="0073718D" w:rsidRDefault="0073718D" w:rsidP="0073718D">
      <w:pPr>
        <w:pStyle w:val="Corpodetexto"/>
        <w:spacing w:before="114" w:after="114"/>
        <w:jc w:val="center"/>
        <w:rPr>
          <w:rFonts w:ascii="Calibri" w:hAnsi="Calibri"/>
        </w:rPr>
      </w:pPr>
      <w:r>
        <w:rPr>
          <w:rFonts w:asciiTheme="minorHAnsi" w:hAnsiTheme="minorHAnsi" w:cstheme="minorHAnsi"/>
          <w:sz w:val="24"/>
        </w:rPr>
        <w:t>___________________________________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___________________________________</w:t>
      </w:r>
    </w:p>
    <w:p w14:paraId="2565026E" w14:textId="77777777" w:rsidR="0073718D" w:rsidRDefault="0073718D" w:rsidP="0073718D">
      <w:pPr>
        <w:pStyle w:val="Corpodetexto"/>
        <w:spacing w:before="114" w:after="114"/>
        <w:jc w:val="center"/>
        <w:rPr>
          <w:rFonts w:ascii="Calibri" w:hAnsi="Calibri"/>
        </w:rPr>
      </w:pPr>
      <w:r>
        <w:rPr>
          <w:rFonts w:asciiTheme="minorHAnsi" w:hAnsiTheme="minorHAnsi" w:cstheme="minorHAnsi"/>
          <w:sz w:val="24"/>
        </w:rPr>
        <w:t>___________________________________                ___________________________________</w:t>
      </w:r>
    </w:p>
    <w:p w14:paraId="2F1AE9F6" w14:textId="77777777" w:rsidR="0073718D" w:rsidRPr="00B708CC" w:rsidRDefault="0073718D" w:rsidP="0073718D">
      <w:pPr>
        <w:pStyle w:val="NormalWeb"/>
        <w:spacing w:before="0" w:after="0" w:line="240" w:lineRule="auto"/>
        <w:ind w:firstLine="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708CC">
        <w:rPr>
          <w:rFonts w:asciiTheme="minorHAnsi" w:hAnsiTheme="minorHAnsi" w:cstheme="minorHAnsi"/>
          <w:sz w:val="22"/>
          <w:szCs w:val="22"/>
        </w:rPr>
        <w:t>Assinatura</w:t>
      </w:r>
      <w:r>
        <w:rPr>
          <w:rFonts w:asciiTheme="minorHAnsi" w:hAnsiTheme="minorHAnsi" w:cstheme="minorHAnsi"/>
          <w:sz w:val="22"/>
          <w:szCs w:val="22"/>
        </w:rPr>
        <w:t>(s)</w:t>
      </w:r>
      <w:r w:rsidRPr="00B708CC">
        <w:rPr>
          <w:rFonts w:asciiTheme="minorHAnsi" w:hAnsiTheme="minorHAnsi" w:cstheme="minorHAnsi"/>
          <w:sz w:val="22"/>
          <w:szCs w:val="22"/>
        </w:rPr>
        <w:t xml:space="preserve"> do</w:t>
      </w:r>
      <w:r>
        <w:rPr>
          <w:rFonts w:asciiTheme="minorHAnsi" w:hAnsiTheme="minorHAnsi" w:cstheme="minorHAnsi"/>
          <w:sz w:val="22"/>
          <w:szCs w:val="22"/>
        </w:rPr>
        <w:t>(s)</w:t>
      </w:r>
      <w:r w:rsidRPr="00B708C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Declarante(s)</w:t>
      </w:r>
    </w:p>
    <w:p w14:paraId="368E5E74" w14:textId="77777777" w:rsidR="0073718D" w:rsidRDefault="0073718D" w:rsidP="0073718D">
      <w:pPr>
        <w:pStyle w:val="Corpodetexto"/>
        <w:spacing w:before="171" w:after="171"/>
        <w:ind w:firstLine="708"/>
      </w:pPr>
      <w:r>
        <w:rPr>
          <w:rFonts w:asciiTheme="minorHAnsi" w:hAnsiTheme="minorHAnsi" w:cstheme="minorHAnsi"/>
          <w:sz w:val="22"/>
          <w:szCs w:val="22"/>
        </w:rPr>
        <w:t>Ass. do profissional legalmente habilitado ___________________________________________</w:t>
      </w:r>
    </w:p>
    <w:p w14:paraId="0ECA6B0D" w14:textId="77777777" w:rsidR="0073718D" w:rsidRDefault="0073718D" w:rsidP="0073718D">
      <w:pPr>
        <w:pStyle w:val="Corpodetexto"/>
        <w:spacing w:before="171" w:after="171"/>
        <w:ind w:firstLine="708"/>
        <w:jc w:val="center"/>
      </w:pPr>
      <w:r>
        <w:rPr>
          <w:rFonts w:asciiTheme="minorHAnsi" w:hAnsiTheme="minorHAnsi" w:cstheme="minorHAnsi"/>
          <w:sz w:val="22"/>
          <w:szCs w:val="22"/>
        </w:rPr>
        <w:t xml:space="preserve">                       CREA/CAU/RRT n._________________</w:t>
      </w:r>
      <w:r>
        <w:rPr>
          <w:rFonts w:asciiTheme="minorHAnsi" w:hAnsiTheme="minorHAnsi" w:cstheme="minorHAnsi"/>
          <w:sz w:val="21"/>
          <w:szCs w:val="21"/>
        </w:rPr>
        <w:t>_</w:t>
      </w:r>
    </w:p>
    <w:p w14:paraId="63110FD9" w14:textId="02946BAE" w:rsidR="001D2533" w:rsidRDefault="001D2533" w:rsidP="0073718D">
      <w:pPr>
        <w:pStyle w:val="Corpodetexto"/>
        <w:spacing w:before="114" w:after="114"/>
        <w:jc w:val="center"/>
      </w:pPr>
    </w:p>
    <w:sectPr w:rsidR="001D2533">
      <w:pgSz w:w="11906" w:h="16838"/>
      <w:pgMar w:top="567" w:right="567" w:bottom="567" w:left="56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B30B2"/>
    <w:multiLevelType w:val="multilevel"/>
    <w:tmpl w:val="D658AA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22779B3"/>
    <w:multiLevelType w:val="multilevel"/>
    <w:tmpl w:val="4F3E4C10"/>
    <w:lvl w:ilvl="0">
      <w:start w:val="1"/>
      <w:numFmt w:val="none"/>
      <w:suff w:val="nothing"/>
      <w:lvlText w:val=""/>
      <w:lvlJc w:val="left"/>
      <w:pPr>
        <w:ind w:left="1296" w:hanging="432"/>
      </w:pPr>
    </w:lvl>
    <w:lvl w:ilvl="1">
      <w:start w:val="1"/>
      <w:numFmt w:val="none"/>
      <w:suff w:val="nothing"/>
      <w:lvlText w:val=""/>
      <w:lvlJc w:val="left"/>
      <w:pPr>
        <w:ind w:left="1440" w:hanging="576"/>
      </w:pPr>
    </w:lvl>
    <w:lvl w:ilvl="2">
      <w:start w:val="1"/>
      <w:numFmt w:val="none"/>
      <w:suff w:val="nothing"/>
      <w:lvlText w:val=""/>
      <w:lvlJc w:val="left"/>
      <w:pPr>
        <w:ind w:left="1584" w:hanging="720"/>
      </w:pPr>
    </w:lvl>
    <w:lvl w:ilvl="3">
      <w:start w:val="1"/>
      <w:numFmt w:val="none"/>
      <w:suff w:val="nothing"/>
      <w:lvlText w:val=""/>
      <w:lvlJc w:val="left"/>
      <w:pPr>
        <w:ind w:left="1728" w:hanging="864"/>
      </w:pPr>
    </w:lvl>
    <w:lvl w:ilvl="4">
      <w:start w:val="1"/>
      <w:numFmt w:val="none"/>
      <w:suff w:val="nothing"/>
      <w:lvlText w:val=""/>
      <w:lvlJc w:val="left"/>
      <w:pPr>
        <w:ind w:left="1872" w:hanging="1008"/>
      </w:pPr>
    </w:lvl>
    <w:lvl w:ilvl="5">
      <w:start w:val="1"/>
      <w:numFmt w:val="none"/>
      <w:suff w:val="nothing"/>
      <w:lvlText w:val=""/>
      <w:lvlJc w:val="left"/>
      <w:pPr>
        <w:ind w:left="2016" w:hanging="1152"/>
      </w:pPr>
    </w:lvl>
    <w:lvl w:ilvl="6">
      <w:start w:val="1"/>
      <w:numFmt w:val="none"/>
      <w:suff w:val="nothing"/>
      <w:lvlText w:val=""/>
      <w:lvlJc w:val="left"/>
      <w:pPr>
        <w:ind w:left="2160" w:hanging="1296"/>
      </w:pPr>
    </w:lvl>
    <w:lvl w:ilvl="7">
      <w:start w:val="1"/>
      <w:numFmt w:val="none"/>
      <w:suff w:val="nothing"/>
      <w:lvlText w:val=""/>
      <w:lvlJc w:val="left"/>
      <w:pPr>
        <w:ind w:left="2304" w:hanging="1440"/>
      </w:pPr>
    </w:lvl>
    <w:lvl w:ilvl="8">
      <w:start w:val="1"/>
      <w:numFmt w:val="none"/>
      <w:suff w:val="nothing"/>
      <w:lvlText w:val=""/>
      <w:lvlJc w:val="left"/>
      <w:pPr>
        <w:ind w:left="2448" w:hanging="1584"/>
      </w:pPr>
    </w:lvl>
  </w:abstractNum>
  <w:num w:numId="1" w16cid:durableId="1376810079">
    <w:abstractNumId w:val="0"/>
  </w:num>
  <w:num w:numId="2" w16cid:durableId="1900051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533"/>
    <w:rsid w:val="0010025C"/>
    <w:rsid w:val="0012110B"/>
    <w:rsid w:val="001A7FED"/>
    <w:rsid w:val="001D2533"/>
    <w:rsid w:val="0073718D"/>
    <w:rsid w:val="007A1F65"/>
    <w:rsid w:val="00AE6975"/>
    <w:rsid w:val="00CB205F"/>
    <w:rsid w:val="00D26038"/>
    <w:rsid w:val="00E26E25"/>
    <w:rsid w:val="00ED2D90"/>
    <w:rsid w:val="00F4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D9B29"/>
  <w15:docId w15:val="{B38D9810-FB48-4A5F-991C-6C14D753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paragraph" w:styleId="Ttulo3">
    <w:name w:val="heading 3"/>
    <w:basedOn w:val="Normal"/>
    <w:next w:val="Corpodetexto"/>
    <w:qFormat/>
    <w:pPr>
      <w:numPr>
        <w:ilvl w:val="2"/>
        <w:numId w:val="1"/>
      </w:numPr>
      <w:spacing w:before="300" w:after="300"/>
      <w:outlineLvl w:val="2"/>
    </w:pPr>
    <w:rPr>
      <w:rFonts w:ascii="Verdana" w:hAnsi="Verdana"/>
      <w:b/>
      <w:bCs/>
      <w:color w:val="000000"/>
      <w:sz w:val="17"/>
      <w:szCs w:val="1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06C6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611A9A"/>
    <w:rPr>
      <w:color w:val="808080"/>
    </w:rPr>
  </w:style>
  <w:style w:type="character" w:customStyle="1" w:styleId="CorpodetextoChar">
    <w:name w:val="Corpo de texto Char"/>
    <w:basedOn w:val="Fontepargpadro"/>
    <w:link w:val="Corpodetexto"/>
    <w:qFormat/>
    <w:rsid w:val="00E95D9B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Nmerodelinha">
    <w:name w:val="line number"/>
    <w:basedOn w:val="Fontepargpadro"/>
    <w:uiPriority w:val="99"/>
    <w:semiHidden/>
    <w:unhideWhenUsed/>
    <w:qFormat/>
    <w:rsid w:val="00F96F51"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E95D9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34"/>
    <w:qFormat/>
    <w:rsid w:val="00700F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06C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32405"/>
    <w:rPr>
      <w:sz w:val="22"/>
    </w:rPr>
  </w:style>
  <w:style w:type="paragraph" w:styleId="NormalWeb">
    <w:name w:val="Normal (Web)"/>
    <w:basedOn w:val="Normal"/>
    <w:qFormat/>
    <w:rsid w:val="00E95D9B"/>
    <w:pPr>
      <w:suppressAutoHyphens/>
      <w:spacing w:before="300" w:after="300" w:line="300" w:lineRule="atLeast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61599-4403-453B-AF75-ADB7D3016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588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 1</dc:creator>
  <dc:description/>
  <cp:lastModifiedBy>Gustavobds Brasil de Souza</cp:lastModifiedBy>
  <cp:revision>4</cp:revision>
  <cp:lastPrinted>2018-01-31T16:07:00Z</cp:lastPrinted>
  <dcterms:created xsi:type="dcterms:W3CDTF">2025-04-09T17:33:00Z</dcterms:created>
  <dcterms:modified xsi:type="dcterms:W3CDTF">2025-04-11T17:18:00Z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