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7C9AE1DF" w14:textId="77777777" w:rsidR="00F7042B" w:rsidRPr="00431F15" w:rsidRDefault="00F7042B" w:rsidP="00F7042B">
      <w:pPr>
        <w:shd w:val="clear" w:color="auto" w:fill="FFFFFF"/>
        <w:spacing w:after="130" w:line="240" w:lineRule="auto"/>
        <w:jc w:val="center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  <w:r w:rsidRPr="00431F15"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>DISSOLUÇÃO DE ASSOCIAÇÃO/INSTITUIÇÃO</w:t>
      </w:r>
    </w:p>
    <w:p w14:paraId="35B62A23" w14:textId="77777777" w:rsidR="006C7E70" w:rsidRPr="00431F15" w:rsidRDefault="006C7E70" w:rsidP="00F7042B">
      <w:pPr>
        <w:shd w:val="clear" w:color="auto" w:fill="FFFFFF"/>
        <w:spacing w:after="130" w:line="240" w:lineRule="auto"/>
        <w:ind w:left="567" w:right="848" w:firstLine="426"/>
        <w:jc w:val="both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</w:p>
    <w:p w14:paraId="1E7A912E" w14:textId="77777777" w:rsidR="00F7042B" w:rsidRPr="00F7042B" w:rsidRDefault="00F7042B" w:rsidP="00F7042B">
      <w:pPr>
        <w:numPr>
          <w:ilvl w:val="0"/>
          <w:numId w:val="6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F7042B">
        <w:rPr>
          <w:sz w:val="24"/>
          <w:szCs w:val="24"/>
        </w:rPr>
        <w:t>Requerimento direcionado ao Cartório de Santo Antônio do Monte solicitando o registro e posterior análise da documentação, assinado pelo representante legal, com sua qualificação e dados da instituição;</w:t>
      </w:r>
    </w:p>
    <w:p w14:paraId="5F20585E" w14:textId="77777777" w:rsidR="00F7042B" w:rsidRPr="00F7042B" w:rsidRDefault="00F7042B" w:rsidP="00F7042B">
      <w:pPr>
        <w:numPr>
          <w:ilvl w:val="0"/>
          <w:numId w:val="6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F7042B">
        <w:rPr>
          <w:sz w:val="24"/>
          <w:szCs w:val="24"/>
        </w:rPr>
        <w:t>Edital de convocação original conforme exigências do estatuto registrado anteriormente. Ver prazo de antecedência da convocação, ver se é publicado em jornal ou não, e quem convoca é o representante legal da</w:t>
      </w:r>
      <w:r w:rsidRPr="00F7042B">
        <w:rPr>
          <w:sz w:val="24"/>
          <w:szCs w:val="24"/>
        </w:rPr>
        <w:br/>
        <w:t>instituição;</w:t>
      </w:r>
    </w:p>
    <w:p w14:paraId="76EAF300" w14:textId="77777777" w:rsidR="00F7042B" w:rsidRPr="00F7042B" w:rsidRDefault="00F7042B" w:rsidP="00F7042B">
      <w:pPr>
        <w:numPr>
          <w:ilvl w:val="0"/>
          <w:numId w:val="6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F7042B">
        <w:rPr>
          <w:sz w:val="24"/>
          <w:szCs w:val="24"/>
        </w:rPr>
        <w:t>Ata de assembleia discutindo e aprovando os assuntos relativos à baixa. Deve constar se a instituição possui bens remanescentes, com quem ficará a guarda dos livros e documentos contábeis da instituição. Se houver bens, tem que especificar em ata quais são, para qual instituição serão doados e apresentar o ITCD.</w:t>
      </w:r>
    </w:p>
    <w:p w14:paraId="2E793393" w14:textId="77777777" w:rsidR="00F7042B" w:rsidRPr="00F7042B" w:rsidRDefault="00F7042B" w:rsidP="00F7042B">
      <w:pPr>
        <w:numPr>
          <w:ilvl w:val="0"/>
          <w:numId w:val="6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F7042B">
        <w:rPr>
          <w:sz w:val="24"/>
          <w:szCs w:val="24"/>
        </w:rPr>
        <w:t>Lista de presença constando a mesma data da assembleia e o nome da instituição.</w:t>
      </w:r>
    </w:p>
    <w:p w14:paraId="7ABC4984" w14:textId="77777777" w:rsidR="00F7042B" w:rsidRPr="00F7042B" w:rsidRDefault="00F7042B" w:rsidP="00F7042B">
      <w:pPr>
        <w:numPr>
          <w:ilvl w:val="0"/>
          <w:numId w:val="6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F7042B">
        <w:rPr>
          <w:sz w:val="24"/>
          <w:szCs w:val="24"/>
        </w:rPr>
        <w:t xml:space="preserve">DBE (obrigatório trazer para registro) – (Documento Básico de Entrada, emitido no site da Receita Federal do Brasil). Legislação: Lei nº 11.598/2007, no </w:t>
      </w:r>
      <w:proofErr w:type="gramStart"/>
      <w:r w:rsidRPr="00F7042B">
        <w:rPr>
          <w:sz w:val="24"/>
          <w:szCs w:val="24"/>
        </w:rPr>
        <w:t>site :</w:t>
      </w:r>
      <w:proofErr w:type="gramEnd"/>
      <w:r w:rsidRPr="00F7042B">
        <w:rPr>
          <w:sz w:val="24"/>
          <w:szCs w:val="24"/>
        </w:rPr>
        <w:t> </w:t>
      </w:r>
      <w:hyperlink r:id="rId7" w:tgtFrame="_blank" w:history="1">
        <w:r w:rsidRPr="00F7042B">
          <w:rPr>
            <w:rStyle w:val="Hyperlink"/>
            <w:sz w:val="24"/>
            <w:szCs w:val="24"/>
          </w:rPr>
          <w:t>http://redesim.gov.br</w:t>
        </w:r>
      </w:hyperlink>
      <w:r w:rsidRPr="00F7042B">
        <w:rPr>
          <w:sz w:val="24"/>
          <w:szCs w:val="24"/>
        </w:rPr>
        <w:t> O DBE deve vir com firma reconhecida ou assinado por certificado digital.</w:t>
      </w: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8"/>
      <w:footerReference w:type="default" r:id="rId9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E6FFB"/>
    <w:multiLevelType w:val="multilevel"/>
    <w:tmpl w:val="9AD20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56671"/>
    <w:multiLevelType w:val="multilevel"/>
    <w:tmpl w:val="806AF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529F1"/>
    <w:multiLevelType w:val="multilevel"/>
    <w:tmpl w:val="57DE33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DF14F6"/>
    <w:multiLevelType w:val="multilevel"/>
    <w:tmpl w:val="C060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025E94"/>
    <w:multiLevelType w:val="multilevel"/>
    <w:tmpl w:val="53EC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5"/>
  </w:num>
  <w:num w:numId="2" w16cid:durableId="2084528640">
    <w:abstractNumId w:val="4"/>
  </w:num>
  <w:num w:numId="3" w16cid:durableId="536817021">
    <w:abstractNumId w:val="2"/>
  </w:num>
  <w:num w:numId="4" w16cid:durableId="1809013316">
    <w:abstractNumId w:val="1"/>
  </w:num>
  <w:num w:numId="5" w16cid:durableId="1061709777">
    <w:abstractNumId w:val="3"/>
  </w:num>
  <w:num w:numId="6" w16cid:durableId="1119765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261E06"/>
    <w:rsid w:val="003F76A7"/>
    <w:rsid w:val="00603CBC"/>
    <w:rsid w:val="006335E9"/>
    <w:rsid w:val="006647DE"/>
    <w:rsid w:val="00680A41"/>
    <w:rsid w:val="006C7E70"/>
    <w:rsid w:val="0084270D"/>
    <w:rsid w:val="0088094C"/>
    <w:rsid w:val="00A265EA"/>
    <w:rsid w:val="00F7042B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0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desim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2023-09-12T20:02:00Z</dcterms:created>
  <dcterms:modified xsi:type="dcterms:W3CDTF">2023-09-12T20:02:00Z</dcterms:modified>
</cp:coreProperties>
</file>